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44CE9"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44CE9" w:rsidRDefault="00044C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color w:val="0000FF"/>
                <w:sz w:val="20"/>
                <w:szCs w:val="20"/>
              </w:rPr>
              <w:t>43001-84/2020-0</w:t>
            </w:r>
            <w:r w:rsidR="00851233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44CE9" w:rsidRDefault="00044C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color w:val="0000FF"/>
                <w:sz w:val="20"/>
                <w:szCs w:val="20"/>
              </w:rPr>
              <w:t>A-35/20 G</w:t>
            </w:r>
            <w:r w:rsidR="00424A5A" w:rsidRPr="00044CE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44CE9"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44CE9" w:rsidRDefault="00044C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color w:val="0000FF"/>
                <w:sz w:val="20"/>
                <w:szCs w:val="20"/>
              </w:rPr>
              <w:t>28.05.2020</w:t>
            </w:r>
          </w:p>
        </w:tc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44CE9" w:rsidRDefault="00044C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color w:val="0000FF"/>
                <w:sz w:val="20"/>
                <w:szCs w:val="20"/>
              </w:rPr>
              <w:t>2431-20-000481/0</w:t>
            </w:r>
          </w:p>
        </w:tc>
      </w:tr>
    </w:tbl>
    <w:p w:rsidR="00424A5A" w:rsidRPr="00044CE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556816" w:rsidRPr="00044CE9" w:rsidRDefault="00556816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E813F4" w:rsidRPr="00044CE9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44CE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44CE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44CE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44CE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44CE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44CE9">
        <w:tc>
          <w:tcPr>
            <w:tcW w:w="9288" w:type="dxa"/>
          </w:tcPr>
          <w:p w:rsidR="00E813F4" w:rsidRPr="00044CE9" w:rsidRDefault="00044CE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44CE9">
              <w:rPr>
                <w:rFonts w:ascii="Tahoma" w:hAnsi="Tahoma" w:cs="Tahoma"/>
                <w:b/>
                <w:szCs w:val="20"/>
              </w:rPr>
              <w:t xml:space="preserve">Ureditev ceste Stari trg - Loški potok na R3-745/2407 </w:t>
            </w:r>
            <w:r w:rsidRPr="00044CE9">
              <w:rPr>
                <w:rFonts w:ascii="Tahoma" w:hAnsi="Tahoma" w:cs="Tahoma"/>
                <w:b/>
                <w:szCs w:val="20"/>
              </w:rPr>
              <w:cr/>
              <w:t xml:space="preserve"> od km 0.694 do km 1.643 in od km 1.820 do km 3.051</w:t>
            </w:r>
          </w:p>
        </w:tc>
      </w:tr>
    </w:tbl>
    <w:p w:rsidR="00E813F4" w:rsidRPr="00044CE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044CE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044CE9" w:rsidRPr="00044CE9" w:rsidRDefault="00044CE9" w:rsidP="00044CE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44CE9">
        <w:rPr>
          <w:rFonts w:ascii="Tahoma" w:hAnsi="Tahoma" w:cs="Tahoma"/>
          <w:b/>
          <w:color w:val="333333"/>
          <w:sz w:val="20"/>
          <w:szCs w:val="20"/>
          <w:lang w:eastAsia="sl-SI"/>
        </w:rPr>
        <w:t>JN003218/2020-B01 - A-35/20, datum objave: 25.05.202</w:t>
      </w:r>
    </w:p>
    <w:p w:rsidR="00E813F4" w:rsidRPr="00044CE9" w:rsidRDefault="00044CE9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044CE9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28.05.2020   </w:t>
      </w:r>
      <w:r w:rsidR="0022621E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851233">
        <w:rPr>
          <w:rFonts w:ascii="Tahoma" w:hAnsi="Tahoma" w:cs="Tahoma"/>
          <w:b/>
          <w:color w:val="333333"/>
          <w:szCs w:val="20"/>
          <w:shd w:val="clear" w:color="auto" w:fill="FFFFFF"/>
        </w:rPr>
        <w:t>33</w:t>
      </w:r>
    </w:p>
    <w:p w:rsidR="00E813F4" w:rsidRPr="00044CE9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44CE9">
        <w:rPr>
          <w:rFonts w:ascii="Tahoma" w:hAnsi="Tahoma" w:cs="Tahoma"/>
          <w:b/>
          <w:szCs w:val="20"/>
        </w:rPr>
        <w:t>Vprašanje:</w:t>
      </w:r>
    </w:p>
    <w:p w:rsidR="00E813F4" w:rsidRPr="00044CE9" w:rsidRDefault="00E813F4" w:rsidP="00044CE9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851233" w:rsidRDefault="00851233" w:rsidP="003B30DB">
      <w:pPr>
        <w:pStyle w:val="Telobesedila2"/>
        <w:jc w:val="left"/>
        <w:rPr>
          <w:rFonts w:ascii="Tahoma" w:hAnsi="Tahoma" w:cs="Tahoma"/>
          <w:b/>
          <w:szCs w:val="20"/>
        </w:rPr>
      </w:pPr>
      <w:r w:rsidRPr="00851233">
        <w:rPr>
          <w:rFonts w:ascii="Tahoma" w:hAnsi="Tahoma" w:cs="Tahoma"/>
          <w:color w:val="333333"/>
          <w:szCs w:val="20"/>
          <w:shd w:val="clear" w:color="auto" w:fill="FFFFFF"/>
        </w:rPr>
        <w:t xml:space="preserve">41 441 Zavarovanje dna kadunjastega jarka s plastjo bitumenskega betona, debelo 3 cm, in plastjo </w:t>
      </w:r>
      <w:proofErr w:type="spellStart"/>
      <w:r w:rsidRPr="00851233">
        <w:rPr>
          <w:rFonts w:ascii="Tahoma" w:hAnsi="Tahoma" w:cs="Tahoma"/>
          <w:color w:val="333333"/>
          <w:szCs w:val="20"/>
          <w:shd w:val="clear" w:color="auto" w:fill="FFFFFF"/>
        </w:rPr>
        <w:t>bituminiziranega</w:t>
      </w:r>
      <w:proofErr w:type="spellEnd"/>
      <w:r w:rsidRPr="00851233">
        <w:rPr>
          <w:rFonts w:ascii="Tahoma" w:hAnsi="Tahoma" w:cs="Tahoma"/>
          <w:color w:val="333333"/>
          <w:szCs w:val="20"/>
          <w:shd w:val="clear" w:color="auto" w:fill="FFFFFF"/>
        </w:rPr>
        <w:t xml:space="preserve"> drobljenca, debelo 6 cm, širokega 50 cm m' 473,00</w:t>
      </w:r>
      <w:r w:rsidRPr="00851233">
        <w:rPr>
          <w:rFonts w:ascii="Tahoma" w:hAnsi="Tahoma" w:cs="Tahoma"/>
          <w:color w:val="333333"/>
          <w:szCs w:val="20"/>
        </w:rPr>
        <w:br/>
      </w:r>
      <w:r w:rsidRPr="00851233">
        <w:rPr>
          <w:rFonts w:ascii="Tahoma" w:hAnsi="Tahoma" w:cs="Tahoma"/>
          <w:color w:val="333333"/>
          <w:szCs w:val="20"/>
        </w:rPr>
        <w:br/>
      </w:r>
      <w:r w:rsidRPr="00851233">
        <w:rPr>
          <w:rFonts w:ascii="Tahoma" w:hAnsi="Tahoma" w:cs="Tahoma"/>
          <w:color w:val="333333"/>
          <w:szCs w:val="20"/>
        </w:rPr>
        <w:br/>
      </w:r>
      <w:r w:rsidRPr="00851233">
        <w:rPr>
          <w:rFonts w:ascii="Tahoma" w:hAnsi="Tahoma" w:cs="Tahoma"/>
          <w:color w:val="333333"/>
          <w:szCs w:val="20"/>
          <w:shd w:val="clear" w:color="auto" w:fill="FFFFFF"/>
        </w:rPr>
        <w:t xml:space="preserve">41 441 Zavarovanje dna kadunjastega jarka s plastjo bitumenskega betona, debelo 3 cm, in plastjo </w:t>
      </w:r>
      <w:proofErr w:type="spellStart"/>
      <w:r w:rsidRPr="00851233">
        <w:rPr>
          <w:rFonts w:ascii="Tahoma" w:hAnsi="Tahoma" w:cs="Tahoma"/>
          <w:color w:val="333333"/>
          <w:szCs w:val="20"/>
          <w:shd w:val="clear" w:color="auto" w:fill="FFFFFF"/>
        </w:rPr>
        <w:t>bituminiziranega</w:t>
      </w:r>
      <w:proofErr w:type="spellEnd"/>
      <w:r w:rsidRPr="00851233">
        <w:rPr>
          <w:rFonts w:ascii="Tahoma" w:hAnsi="Tahoma" w:cs="Tahoma"/>
          <w:color w:val="333333"/>
          <w:szCs w:val="20"/>
          <w:shd w:val="clear" w:color="auto" w:fill="FFFFFF"/>
        </w:rPr>
        <w:t xml:space="preserve"> drobljenca, debelo 6 cm, širokega 50 cm m' 1.348,00</w:t>
      </w:r>
      <w:r w:rsidRPr="00851233">
        <w:rPr>
          <w:rFonts w:ascii="Tahoma" w:hAnsi="Tahoma" w:cs="Tahoma"/>
          <w:color w:val="333333"/>
          <w:szCs w:val="20"/>
        </w:rPr>
        <w:br/>
      </w:r>
      <w:r w:rsidRPr="00851233">
        <w:rPr>
          <w:rFonts w:ascii="Tahoma" w:hAnsi="Tahoma" w:cs="Tahoma"/>
          <w:color w:val="333333"/>
          <w:szCs w:val="20"/>
        </w:rPr>
        <w:br/>
      </w:r>
      <w:r w:rsidRPr="00851233">
        <w:rPr>
          <w:rFonts w:ascii="Tahoma" w:hAnsi="Tahoma" w:cs="Tahoma"/>
          <w:color w:val="333333"/>
          <w:szCs w:val="20"/>
        </w:rPr>
        <w:br/>
      </w:r>
      <w:r w:rsidRPr="00851233">
        <w:rPr>
          <w:rFonts w:ascii="Tahoma" w:hAnsi="Tahoma" w:cs="Tahoma"/>
          <w:color w:val="333333"/>
          <w:szCs w:val="20"/>
          <w:shd w:val="clear" w:color="auto" w:fill="FFFFFF"/>
        </w:rPr>
        <w:t>Katero vrsto/tip asfalta upoštevamo?</w:t>
      </w:r>
    </w:p>
    <w:p w:rsidR="00D34E9A" w:rsidRDefault="00D34E9A" w:rsidP="00E813F4">
      <w:pPr>
        <w:pStyle w:val="Telobesedila2"/>
        <w:rPr>
          <w:rFonts w:ascii="Tahoma" w:hAnsi="Tahoma" w:cs="Tahoma"/>
          <w:b/>
          <w:szCs w:val="20"/>
        </w:rPr>
      </w:pPr>
    </w:p>
    <w:p w:rsidR="00D34E9A" w:rsidRDefault="00D34E9A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044CE9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044CE9">
        <w:rPr>
          <w:rFonts w:ascii="Tahoma" w:hAnsi="Tahoma" w:cs="Tahoma"/>
          <w:b/>
          <w:szCs w:val="20"/>
        </w:rPr>
        <w:t>Odgovor:</w:t>
      </w:r>
    </w:p>
    <w:p w:rsidR="00E813F4" w:rsidRDefault="00E813F4" w:rsidP="00044CE9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161B92" w:rsidRPr="00044CE9" w:rsidRDefault="00161B92" w:rsidP="00044CE9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Upoštevati</w:t>
      </w:r>
      <w:r w:rsidR="003B30DB">
        <w:rPr>
          <w:rFonts w:ascii="Tahoma" w:hAnsi="Tahoma" w:cs="Tahoma"/>
          <w:sz w:val="20"/>
          <w:szCs w:val="20"/>
        </w:rPr>
        <w:t xml:space="preserve"> je enako kot voziščni </w:t>
      </w:r>
      <w:proofErr w:type="spellStart"/>
      <w:r w:rsidR="003B30DB">
        <w:rPr>
          <w:rFonts w:ascii="Tahoma" w:hAnsi="Tahoma" w:cs="Tahoma"/>
          <w:sz w:val="20"/>
          <w:szCs w:val="20"/>
        </w:rPr>
        <w:t>konstruciji</w:t>
      </w:r>
      <w:proofErr w:type="spellEnd"/>
      <w:r>
        <w:rPr>
          <w:rFonts w:ascii="Tahoma" w:hAnsi="Tahoma" w:cs="Tahoma"/>
          <w:sz w:val="20"/>
          <w:szCs w:val="20"/>
        </w:rPr>
        <w:t>:</w:t>
      </w:r>
    </w:p>
    <w:p w:rsidR="00E813F4" w:rsidRDefault="00161B92" w:rsidP="00161B92">
      <w:pPr>
        <w:pStyle w:val="Konnaopomba-besedilo"/>
        <w:numPr>
          <w:ilvl w:val="0"/>
          <w:numId w:val="18"/>
        </w:numPr>
        <w:jc w:val="both"/>
        <w:rPr>
          <w:rFonts w:ascii="Tahoma" w:hAnsi="Tahoma" w:cs="Tahoma"/>
          <w:szCs w:val="20"/>
        </w:rPr>
      </w:pPr>
      <w:proofErr w:type="spellStart"/>
      <w:r w:rsidRPr="00161B92">
        <w:rPr>
          <w:rFonts w:ascii="Tahoma" w:hAnsi="Tahoma" w:cs="Tahoma"/>
          <w:szCs w:val="20"/>
        </w:rPr>
        <w:t>bitumeniziran</w:t>
      </w:r>
      <w:r>
        <w:rPr>
          <w:rFonts w:ascii="Tahoma" w:hAnsi="Tahoma" w:cs="Tahoma"/>
          <w:szCs w:val="20"/>
        </w:rPr>
        <w:t>a</w:t>
      </w:r>
      <w:proofErr w:type="spellEnd"/>
      <w:r w:rsidRPr="00161B92">
        <w:rPr>
          <w:rFonts w:ascii="Tahoma" w:hAnsi="Tahoma" w:cs="Tahoma"/>
          <w:szCs w:val="20"/>
        </w:rPr>
        <w:t xml:space="preserve"> plast AC 22 base B70/100 A4 v debelini 6 cm</w:t>
      </w:r>
    </w:p>
    <w:p w:rsidR="00161B92" w:rsidRPr="00044CE9" w:rsidRDefault="00161B92" w:rsidP="00E813F4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ab/>
        <w:t>in</w:t>
      </w:r>
    </w:p>
    <w:p w:rsidR="00556816" w:rsidRPr="00161B92" w:rsidRDefault="00161B92" w:rsidP="00161B92">
      <w:pPr>
        <w:pStyle w:val="Odstavekseznama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bookmarkStart w:id="0" w:name="_GoBack"/>
      <w:bookmarkEnd w:id="0"/>
      <w:proofErr w:type="spellStart"/>
      <w:r w:rsidRPr="00161B92">
        <w:rPr>
          <w:rFonts w:ascii="Tahoma" w:hAnsi="Tahoma" w:cs="Tahoma"/>
          <w:sz w:val="20"/>
          <w:szCs w:val="20"/>
        </w:rPr>
        <w:t>bituminiziran</w:t>
      </w:r>
      <w:r>
        <w:rPr>
          <w:rFonts w:ascii="Tahoma" w:hAnsi="Tahoma" w:cs="Tahoma"/>
          <w:sz w:val="20"/>
          <w:szCs w:val="20"/>
        </w:rPr>
        <w:t>a</w:t>
      </w:r>
      <w:proofErr w:type="spellEnd"/>
      <w:r w:rsidRPr="00161B92">
        <w:rPr>
          <w:rFonts w:ascii="Tahoma" w:hAnsi="Tahoma" w:cs="Tahoma"/>
          <w:sz w:val="20"/>
          <w:szCs w:val="20"/>
        </w:rPr>
        <w:t xml:space="preserve"> plast AC 8 </w:t>
      </w:r>
      <w:proofErr w:type="spellStart"/>
      <w:r w:rsidRPr="00161B92">
        <w:rPr>
          <w:rFonts w:ascii="Tahoma" w:hAnsi="Tahoma" w:cs="Tahoma"/>
          <w:sz w:val="20"/>
          <w:szCs w:val="20"/>
        </w:rPr>
        <w:t>surf</w:t>
      </w:r>
      <w:proofErr w:type="spellEnd"/>
      <w:r w:rsidRPr="00161B92">
        <w:rPr>
          <w:rFonts w:ascii="Tahoma" w:hAnsi="Tahoma" w:cs="Tahoma"/>
          <w:sz w:val="20"/>
          <w:szCs w:val="20"/>
        </w:rPr>
        <w:t xml:space="preserve"> B70/100, A3 v debelini 3 cm</w:t>
      </w:r>
      <w:r>
        <w:rPr>
          <w:rFonts w:ascii="Tahoma" w:hAnsi="Tahoma" w:cs="Tahoma"/>
          <w:sz w:val="20"/>
          <w:szCs w:val="20"/>
        </w:rPr>
        <w:t xml:space="preserve">. </w:t>
      </w:r>
    </w:p>
    <w:sectPr w:rsidR="00556816" w:rsidRPr="00161B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999" w:rsidRDefault="00D85999">
      <w:r>
        <w:separator/>
      </w:r>
    </w:p>
  </w:endnote>
  <w:endnote w:type="continuationSeparator" w:id="0">
    <w:p w:rsidR="00D85999" w:rsidRDefault="00D8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E9" w:rsidRDefault="00044CE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044CE9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060650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60650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60650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999" w:rsidRDefault="00D85999">
      <w:r>
        <w:separator/>
      </w:r>
    </w:p>
  </w:footnote>
  <w:footnote w:type="continuationSeparator" w:id="0">
    <w:p w:rsidR="00D85999" w:rsidRDefault="00D8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E9" w:rsidRDefault="00044CE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E9" w:rsidRDefault="00044CE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6065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C4C4F1A"/>
    <w:multiLevelType w:val="hybridMultilevel"/>
    <w:tmpl w:val="BA664B0C"/>
    <w:lvl w:ilvl="0" w:tplc="C39245D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E9"/>
    <w:rsid w:val="00044CE9"/>
    <w:rsid w:val="00060650"/>
    <w:rsid w:val="000646A9"/>
    <w:rsid w:val="00161B92"/>
    <w:rsid w:val="001836BB"/>
    <w:rsid w:val="00216549"/>
    <w:rsid w:val="0022621E"/>
    <w:rsid w:val="002507C2"/>
    <w:rsid w:val="00290551"/>
    <w:rsid w:val="003133A6"/>
    <w:rsid w:val="003560E2"/>
    <w:rsid w:val="003579C0"/>
    <w:rsid w:val="003A0B5E"/>
    <w:rsid w:val="003B30DB"/>
    <w:rsid w:val="00424A5A"/>
    <w:rsid w:val="0044323F"/>
    <w:rsid w:val="004B34B5"/>
    <w:rsid w:val="004D3563"/>
    <w:rsid w:val="00556816"/>
    <w:rsid w:val="00634B0D"/>
    <w:rsid w:val="00637BE6"/>
    <w:rsid w:val="006C791A"/>
    <w:rsid w:val="00851233"/>
    <w:rsid w:val="009825A5"/>
    <w:rsid w:val="009B1FD9"/>
    <w:rsid w:val="00A05C73"/>
    <w:rsid w:val="00A17575"/>
    <w:rsid w:val="00AD3747"/>
    <w:rsid w:val="00AD704C"/>
    <w:rsid w:val="00C22963"/>
    <w:rsid w:val="00D271CB"/>
    <w:rsid w:val="00D34E9A"/>
    <w:rsid w:val="00D85999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4DB9AB"/>
  <w15:chartTrackingRefBased/>
  <w15:docId w15:val="{B42991EC-E12A-4276-B3EB-A46C0C31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44CE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44CE9"/>
    <w:rPr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61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5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Romuald Polanc</cp:lastModifiedBy>
  <cp:revision>4</cp:revision>
  <cp:lastPrinted>2008-09-04T08:55:00Z</cp:lastPrinted>
  <dcterms:created xsi:type="dcterms:W3CDTF">2020-06-01T07:34:00Z</dcterms:created>
  <dcterms:modified xsi:type="dcterms:W3CDTF">2020-06-01T11:31:00Z</dcterms:modified>
</cp:coreProperties>
</file>